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6F805" w14:textId="263981CC" w:rsidR="0017043C" w:rsidRPr="00EC27D2" w:rsidRDefault="0017043C" w:rsidP="00E3015A">
      <w:pPr>
        <w:shd w:val="clear" w:color="auto" w:fill="FFFFFF"/>
        <w:tabs>
          <w:tab w:val="left" w:pos="284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Порядок </w:t>
      </w:r>
      <w:r w:rsidR="00750A03"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оказания </w:t>
      </w:r>
      <w:r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услу</w:t>
      </w:r>
      <w:r w:rsidR="00D42749"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на базе облачной платформы:</w:t>
      </w:r>
      <w:r w:rsidR="00EC27D2"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</w:t>
      </w:r>
      <w:r w:rsidR="00D42749"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слуга</w:t>
      </w:r>
      <w:r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«Облачный класс</w:t>
      </w:r>
      <w:r w:rsidR="00750A03"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предоставление доступа к платформе</w:t>
      </w:r>
      <w:r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bookmarkEnd w:id="0"/>
    <w:p w14:paraId="14A6F806" w14:textId="77777777" w:rsidR="0017043C" w:rsidRPr="00EC27D2" w:rsidRDefault="0017043C" w:rsidP="00E3015A">
      <w:pPr>
        <w:shd w:val="clear" w:color="auto" w:fill="FFFFFF"/>
        <w:tabs>
          <w:tab w:val="left" w:pos="284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A6F807" w14:textId="77777777" w:rsidR="00243A32" w:rsidRPr="00EC27D2" w:rsidRDefault="00327E1D" w:rsidP="00E301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 </w:t>
      </w:r>
    </w:p>
    <w:p w14:paraId="14A6F808" w14:textId="77777777" w:rsidR="00783AAD" w:rsidRPr="00EC27D2" w:rsidRDefault="00783AAD" w:rsidP="00E301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0090D" w:rsidRPr="00EC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Облачный класс</w:t>
      </w:r>
      <w:r w:rsidR="00750A03" w:rsidRPr="00EC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50A03" w:rsidRPr="00EC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 доступа к платформе</w:t>
      </w:r>
      <w:r w:rsidRPr="00EC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A38C0" w:rsidRPr="00EC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</w:t>
      </w:r>
      <w:r w:rsidR="00986A96" w:rsidRPr="00EC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5A38C0" w:rsidRPr="00EC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слуга)</w:t>
      </w:r>
      <w:r w:rsidR="00327E1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</w:t>
      </w:r>
      <w:r w:rsidR="0050090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продукт, включающий в себя</w:t>
      </w:r>
      <w:r w:rsidR="00327E1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оборудование,</w:t>
      </w:r>
      <w:r w:rsidR="0050090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 тонкий клиент, координатный манипулятор (компьютерная мышь), компьютерная клавиатура,</w:t>
      </w:r>
      <w:r w:rsidR="00986A96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</w:t>
      </w:r>
      <w:r w:rsidR="004F369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оборудования</w:t>
      </w:r>
      <w:r w:rsidR="00F573D6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F573D6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F573D6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-накопитель</w:t>
      </w:r>
      <w:r w:rsidR="00327E1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90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</w:t>
      </w:r>
      <w:r w:rsidR="00327E1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90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лицензионному программному обеспечению</w:t>
      </w:r>
      <w:r w:rsidR="005A38C0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ПО)</w:t>
      </w:r>
      <w:r w:rsidR="0050090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369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необходимому для проведения уроков информатики в Учреждениях общего среднего образования,</w:t>
      </w:r>
      <w:r w:rsidR="0050090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</w:t>
      </w:r>
      <w:r w:rsidR="00E65ABB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50090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учебной программы Республики Беларусь</w:t>
      </w:r>
      <w:r w:rsidR="005A38C0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A6F809" w14:textId="77777777" w:rsidR="00512CB2" w:rsidRPr="00EC27D2" w:rsidRDefault="00512CB2" w:rsidP="00E301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Отчетный период</w:t>
      </w:r>
      <w:r w:rsidRPr="00EC2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календарный месяц, в течение которого </w:t>
      </w:r>
      <w:r w:rsidR="00986A96" w:rsidRPr="00EC2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17043C" w:rsidRPr="00EC2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омпания </w:t>
      </w:r>
      <w:r w:rsidRPr="00EC2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обязуется оказывать услуги </w:t>
      </w:r>
      <w:r w:rsidR="00986A96" w:rsidRPr="00EC2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17043C" w:rsidRPr="00EC2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лиенту</w:t>
      </w:r>
      <w:r w:rsidRPr="00EC2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4A6F80A" w14:textId="77777777" w:rsidR="00D42749" w:rsidRPr="00EC27D2" w:rsidRDefault="00327E1D" w:rsidP="00E3015A">
      <w:pPr>
        <w:shd w:val="clear" w:color="auto" w:fill="FFFFFF"/>
        <w:tabs>
          <w:tab w:val="left" w:pos="284"/>
        </w:tabs>
        <w:spacing w:before="240" w:line="255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 </w:t>
      </w:r>
    </w:p>
    <w:p w14:paraId="14A6F80B" w14:textId="77777777" w:rsidR="00B71CAA" w:rsidRDefault="00B71CAA" w:rsidP="00B71CAA">
      <w:pPr>
        <w:pStyle w:val="af"/>
        <w:numPr>
          <w:ilvl w:val="0"/>
          <w:numId w:val="5"/>
        </w:numPr>
        <w:shd w:val="clear" w:color="auto" w:fill="FFFFFF"/>
        <w:tabs>
          <w:tab w:val="left" w:pos="284"/>
        </w:tabs>
        <w:spacing w:before="240" w:line="255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1CAA">
        <w:rPr>
          <w:rFonts w:ascii="Times New Roman" w:hAnsi="Times New Roman"/>
          <w:sz w:val="24"/>
          <w:szCs w:val="24"/>
          <w:lang w:eastAsia="ru-RU"/>
        </w:rPr>
        <w:t xml:space="preserve">Заключение новых договоров с подключением услуги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71CAA">
        <w:rPr>
          <w:rFonts w:ascii="Times New Roman" w:hAnsi="Times New Roman"/>
          <w:sz w:val="24"/>
          <w:szCs w:val="24"/>
          <w:lang w:eastAsia="ru-RU"/>
        </w:rPr>
        <w:t>Облачный класс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71CAA">
        <w:rPr>
          <w:rFonts w:ascii="Times New Roman" w:hAnsi="Times New Roman"/>
          <w:sz w:val="24"/>
          <w:szCs w:val="24"/>
          <w:lang w:eastAsia="ru-RU"/>
        </w:rPr>
        <w:t xml:space="preserve"> не производится с 01.10.2022</w:t>
      </w:r>
    </w:p>
    <w:p w14:paraId="14A6F80C" w14:textId="77777777" w:rsidR="00243A32" w:rsidRPr="00EC27D2" w:rsidRDefault="0050090D" w:rsidP="00E3015A">
      <w:pPr>
        <w:pStyle w:val="af"/>
        <w:numPr>
          <w:ilvl w:val="0"/>
          <w:numId w:val="5"/>
        </w:numPr>
        <w:shd w:val="clear" w:color="auto" w:fill="FFFFFF"/>
        <w:tabs>
          <w:tab w:val="left" w:pos="284"/>
        </w:tabs>
        <w:spacing w:before="240" w:line="255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D2">
        <w:rPr>
          <w:rFonts w:ascii="Times New Roman" w:hAnsi="Times New Roman"/>
          <w:sz w:val="24"/>
          <w:szCs w:val="24"/>
          <w:lang w:eastAsia="ru-RU"/>
        </w:rPr>
        <w:t xml:space="preserve">Услуга </w:t>
      </w:r>
      <w:r w:rsidR="00327E1D" w:rsidRPr="00EC27D2">
        <w:rPr>
          <w:rFonts w:ascii="Times New Roman" w:hAnsi="Times New Roman"/>
          <w:sz w:val="24"/>
          <w:szCs w:val="24"/>
          <w:lang w:eastAsia="ru-RU"/>
        </w:rPr>
        <w:t xml:space="preserve">предоставляется </w:t>
      </w:r>
      <w:r w:rsidR="005A38C0" w:rsidRPr="00EC27D2">
        <w:rPr>
          <w:rFonts w:ascii="Times New Roman" w:hAnsi="Times New Roman"/>
          <w:sz w:val="24"/>
          <w:szCs w:val="24"/>
          <w:lang w:eastAsia="ru-RU"/>
        </w:rPr>
        <w:t xml:space="preserve">клиентам - </w:t>
      </w:r>
      <w:r w:rsidR="003E6A94" w:rsidRPr="00EC27D2">
        <w:rPr>
          <w:rFonts w:ascii="Times New Roman" w:hAnsi="Times New Roman"/>
          <w:sz w:val="24"/>
          <w:szCs w:val="24"/>
          <w:lang w:eastAsia="ru-RU"/>
        </w:rPr>
        <w:t>юридическим лицам при новом подключении абонента.</w:t>
      </w:r>
    </w:p>
    <w:p w14:paraId="14A6F80D" w14:textId="77777777" w:rsidR="003E6A94" w:rsidRPr="00EC27D2" w:rsidRDefault="003E6A94" w:rsidP="00E3015A">
      <w:pPr>
        <w:pStyle w:val="af"/>
        <w:numPr>
          <w:ilvl w:val="0"/>
          <w:numId w:val="5"/>
        </w:numPr>
        <w:shd w:val="clear" w:color="auto" w:fill="FFFFFF"/>
        <w:tabs>
          <w:tab w:val="left" w:pos="284"/>
        </w:tabs>
        <w:spacing w:before="240" w:line="255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D2">
        <w:rPr>
          <w:rFonts w:ascii="Times New Roman" w:hAnsi="Times New Roman"/>
          <w:sz w:val="24"/>
          <w:szCs w:val="24"/>
          <w:lang w:eastAsia="ru-RU"/>
        </w:rPr>
        <w:t>Услуга оказывается в рамках тарифного плана «Облачный класс».</w:t>
      </w:r>
    </w:p>
    <w:p w14:paraId="14A6F80E" w14:textId="77777777" w:rsidR="003E6A94" w:rsidRPr="00EC27D2" w:rsidRDefault="003E6A94" w:rsidP="00E3015A">
      <w:pPr>
        <w:pStyle w:val="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Смена тарифного плана с/на тарифный план «Облачный класс» не осуществляется.</w:t>
      </w:r>
    </w:p>
    <w:p w14:paraId="14A6F80F" w14:textId="77777777" w:rsidR="003E6A94" w:rsidRPr="00EC27D2" w:rsidRDefault="003E6A94" w:rsidP="00E3015A">
      <w:pPr>
        <w:pStyle w:val="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Услуга «Переоформление абонента» не предоставляется.</w:t>
      </w:r>
    </w:p>
    <w:p w14:paraId="14A6F810" w14:textId="77777777" w:rsidR="00783AAD" w:rsidRPr="00EC27D2" w:rsidRDefault="00783AAD" w:rsidP="00E3015A">
      <w:pPr>
        <w:pStyle w:val="af"/>
        <w:numPr>
          <w:ilvl w:val="0"/>
          <w:numId w:val="5"/>
        </w:numPr>
        <w:shd w:val="clear" w:color="auto" w:fill="FFFFFF"/>
        <w:tabs>
          <w:tab w:val="left" w:pos="284"/>
        </w:tabs>
        <w:spacing w:before="240" w:line="255" w:lineRule="atLeast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C27D2">
        <w:rPr>
          <w:rFonts w:ascii="Times New Roman" w:hAnsi="Times New Roman"/>
          <w:sz w:val="24"/>
          <w:szCs w:val="24"/>
          <w:lang w:eastAsia="ru-RU"/>
        </w:rPr>
        <w:t xml:space="preserve">Для пользования </w:t>
      </w:r>
      <w:r w:rsidR="00986A96" w:rsidRPr="00EC27D2">
        <w:rPr>
          <w:rFonts w:ascii="Times New Roman" w:hAnsi="Times New Roman"/>
          <w:sz w:val="24"/>
          <w:szCs w:val="24"/>
          <w:lang w:eastAsia="ru-RU"/>
        </w:rPr>
        <w:t>у</w:t>
      </w:r>
      <w:r w:rsidR="00750A03" w:rsidRPr="00EC27D2">
        <w:rPr>
          <w:rFonts w:ascii="Times New Roman" w:hAnsi="Times New Roman"/>
          <w:sz w:val="24"/>
          <w:szCs w:val="24"/>
          <w:lang w:eastAsia="ru-RU"/>
        </w:rPr>
        <w:t>слугой</w:t>
      </w:r>
      <w:r w:rsidRPr="00EC27D2">
        <w:rPr>
          <w:rFonts w:ascii="Times New Roman" w:hAnsi="Times New Roman"/>
          <w:sz w:val="24"/>
          <w:szCs w:val="24"/>
          <w:lang w:eastAsia="ru-RU"/>
        </w:rPr>
        <w:t xml:space="preserve"> в точке </w:t>
      </w:r>
      <w:r w:rsidR="002B1C16" w:rsidRPr="00EC27D2">
        <w:rPr>
          <w:rFonts w:ascii="Times New Roman" w:hAnsi="Times New Roman"/>
          <w:sz w:val="24"/>
          <w:szCs w:val="24"/>
          <w:lang w:eastAsia="ru-RU"/>
        </w:rPr>
        <w:t>подключения клиента</w:t>
      </w:r>
      <w:r w:rsidRPr="00EC27D2">
        <w:rPr>
          <w:rFonts w:ascii="Times New Roman" w:hAnsi="Times New Roman"/>
          <w:sz w:val="24"/>
          <w:szCs w:val="24"/>
          <w:lang w:eastAsia="ru-RU"/>
        </w:rPr>
        <w:t xml:space="preserve"> должен быть </w:t>
      </w:r>
      <w:r w:rsidR="00986A96" w:rsidRPr="00EC27D2">
        <w:rPr>
          <w:rFonts w:ascii="Times New Roman" w:hAnsi="Times New Roman"/>
          <w:sz w:val="24"/>
          <w:szCs w:val="24"/>
          <w:lang w:eastAsia="ru-RU"/>
        </w:rPr>
        <w:t>с</w:t>
      </w:r>
      <w:r w:rsidRPr="00EC27D2">
        <w:rPr>
          <w:rFonts w:ascii="Times New Roman" w:hAnsi="Times New Roman"/>
          <w:sz w:val="24"/>
          <w:szCs w:val="24"/>
          <w:lang w:eastAsia="ru-RU"/>
        </w:rPr>
        <w:t xml:space="preserve">татический </w:t>
      </w:r>
      <w:r w:rsidRPr="00EC27D2">
        <w:rPr>
          <w:rFonts w:ascii="Times New Roman" w:hAnsi="Times New Roman"/>
          <w:sz w:val="24"/>
          <w:szCs w:val="24"/>
          <w:lang w:val="en-US" w:eastAsia="ru-RU"/>
        </w:rPr>
        <w:t>IP</w:t>
      </w:r>
      <w:r w:rsidRPr="00EC27D2">
        <w:rPr>
          <w:rFonts w:ascii="Times New Roman" w:hAnsi="Times New Roman"/>
          <w:sz w:val="24"/>
          <w:szCs w:val="24"/>
          <w:lang w:eastAsia="ru-RU"/>
        </w:rPr>
        <w:t xml:space="preserve">-адрес. Без </w:t>
      </w:r>
      <w:r w:rsidR="00986A96" w:rsidRPr="00EC27D2">
        <w:rPr>
          <w:rFonts w:ascii="Times New Roman" w:hAnsi="Times New Roman"/>
          <w:sz w:val="24"/>
          <w:szCs w:val="24"/>
          <w:lang w:eastAsia="ru-RU"/>
        </w:rPr>
        <w:t>с</w:t>
      </w:r>
      <w:r w:rsidRPr="00EC27D2">
        <w:rPr>
          <w:rFonts w:ascii="Times New Roman" w:hAnsi="Times New Roman"/>
          <w:sz w:val="24"/>
          <w:szCs w:val="24"/>
          <w:lang w:eastAsia="ru-RU"/>
        </w:rPr>
        <w:t xml:space="preserve">татического </w:t>
      </w:r>
      <w:r w:rsidRPr="00EC27D2">
        <w:rPr>
          <w:rFonts w:ascii="Times New Roman" w:hAnsi="Times New Roman"/>
          <w:sz w:val="24"/>
          <w:szCs w:val="24"/>
          <w:lang w:val="en-US" w:eastAsia="ru-RU"/>
        </w:rPr>
        <w:t>IP</w:t>
      </w:r>
      <w:r w:rsidRPr="00EC27D2">
        <w:rPr>
          <w:rFonts w:ascii="Times New Roman" w:hAnsi="Times New Roman"/>
          <w:sz w:val="24"/>
          <w:szCs w:val="24"/>
          <w:lang w:eastAsia="ru-RU"/>
        </w:rPr>
        <w:t>-адреса</w:t>
      </w:r>
      <w:r w:rsidR="00750A03" w:rsidRPr="00EC2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A96" w:rsidRPr="00EC27D2">
        <w:rPr>
          <w:rFonts w:ascii="Times New Roman" w:hAnsi="Times New Roman"/>
          <w:sz w:val="24"/>
          <w:szCs w:val="24"/>
          <w:lang w:eastAsia="ru-RU"/>
        </w:rPr>
        <w:t>у</w:t>
      </w:r>
      <w:r w:rsidRPr="00EC27D2">
        <w:rPr>
          <w:rFonts w:ascii="Times New Roman" w:hAnsi="Times New Roman"/>
          <w:sz w:val="24"/>
          <w:szCs w:val="24"/>
          <w:lang w:eastAsia="ru-RU"/>
        </w:rPr>
        <w:t>слуга не предоставляется.</w:t>
      </w:r>
      <w:r w:rsidR="00F573D6" w:rsidRPr="00EC27D2">
        <w:rPr>
          <w:rFonts w:ascii="Times New Roman" w:hAnsi="Times New Roman"/>
          <w:sz w:val="24"/>
          <w:szCs w:val="24"/>
          <w:lang w:eastAsia="ru-RU"/>
        </w:rPr>
        <w:t xml:space="preserve"> В случае изменения </w:t>
      </w:r>
      <w:r w:rsidR="00986A96" w:rsidRPr="00EC27D2">
        <w:rPr>
          <w:rFonts w:ascii="Times New Roman" w:hAnsi="Times New Roman"/>
          <w:sz w:val="24"/>
          <w:szCs w:val="24"/>
          <w:lang w:eastAsia="ru-RU"/>
        </w:rPr>
        <w:t>с</w:t>
      </w:r>
      <w:r w:rsidR="00F573D6" w:rsidRPr="00EC27D2">
        <w:rPr>
          <w:rFonts w:ascii="Times New Roman" w:hAnsi="Times New Roman"/>
          <w:sz w:val="24"/>
          <w:szCs w:val="24"/>
          <w:lang w:eastAsia="ru-RU"/>
        </w:rPr>
        <w:t xml:space="preserve">татического </w:t>
      </w:r>
      <w:r w:rsidR="00F573D6" w:rsidRPr="00EC27D2">
        <w:rPr>
          <w:rFonts w:ascii="Times New Roman" w:hAnsi="Times New Roman"/>
          <w:sz w:val="24"/>
          <w:szCs w:val="24"/>
          <w:lang w:val="en-US" w:eastAsia="ru-RU"/>
        </w:rPr>
        <w:t>IP</w:t>
      </w:r>
      <w:r w:rsidR="00F573D6" w:rsidRPr="00EC27D2">
        <w:rPr>
          <w:rFonts w:ascii="Times New Roman" w:hAnsi="Times New Roman"/>
          <w:sz w:val="24"/>
          <w:szCs w:val="24"/>
          <w:lang w:eastAsia="ru-RU"/>
        </w:rPr>
        <w:t xml:space="preserve">-адреса </w:t>
      </w:r>
      <w:r w:rsidR="00986A96" w:rsidRPr="00EC27D2">
        <w:rPr>
          <w:rFonts w:ascii="Times New Roman" w:hAnsi="Times New Roman"/>
          <w:sz w:val="24"/>
          <w:szCs w:val="24"/>
          <w:lang w:eastAsia="ru-RU"/>
        </w:rPr>
        <w:t>к</w:t>
      </w:r>
      <w:r w:rsidR="00F573D6" w:rsidRPr="00EC27D2">
        <w:rPr>
          <w:rFonts w:ascii="Times New Roman" w:hAnsi="Times New Roman"/>
          <w:sz w:val="24"/>
          <w:szCs w:val="24"/>
          <w:lang w:eastAsia="ru-RU"/>
        </w:rPr>
        <w:t xml:space="preserve">лиент несет ответственность за своевременное информирование </w:t>
      </w:r>
      <w:r w:rsidR="00986A96" w:rsidRPr="00EC27D2">
        <w:rPr>
          <w:rFonts w:ascii="Times New Roman" w:hAnsi="Times New Roman"/>
          <w:sz w:val="24"/>
          <w:szCs w:val="24"/>
          <w:lang w:eastAsia="ru-RU"/>
        </w:rPr>
        <w:t>к</w:t>
      </w:r>
      <w:r w:rsidR="00F573D6" w:rsidRPr="00EC27D2">
        <w:rPr>
          <w:rFonts w:ascii="Times New Roman" w:hAnsi="Times New Roman"/>
          <w:sz w:val="24"/>
          <w:szCs w:val="24"/>
          <w:lang w:eastAsia="ru-RU"/>
        </w:rPr>
        <w:t xml:space="preserve">омпании.  </w:t>
      </w:r>
    </w:p>
    <w:p w14:paraId="14A6F811" w14:textId="77777777" w:rsidR="00327E1D" w:rsidRPr="00EC27D2" w:rsidRDefault="00327E1D" w:rsidP="00E3015A">
      <w:pPr>
        <w:pStyle w:val="af"/>
        <w:numPr>
          <w:ilvl w:val="0"/>
          <w:numId w:val="5"/>
        </w:numPr>
        <w:shd w:val="clear" w:color="auto" w:fill="FFFFFF"/>
        <w:tabs>
          <w:tab w:val="left" w:pos="284"/>
        </w:tabs>
        <w:spacing w:before="240" w:line="255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D2">
        <w:rPr>
          <w:rFonts w:ascii="Times New Roman" w:hAnsi="Times New Roman"/>
          <w:sz w:val="24"/>
          <w:szCs w:val="24"/>
          <w:lang w:eastAsia="ru-RU"/>
        </w:rPr>
        <w:t xml:space="preserve">Подключение </w:t>
      </w:r>
      <w:r w:rsidR="00986A96" w:rsidRPr="00EC27D2">
        <w:rPr>
          <w:rFonts w:ascii="Times New Roman" w:hAnsi="Times New Roman"/>
          <w:sz w:val="24"/>
          <w:szCs w:val="24"/>
          <w:lang w:eastAsia="ru-RU"/>
        </w:rPr>
        <w:t>у</w:t>
      </w:r>
      <w:r w:rsidRPr="00EC27D2">
        <w:rPr>
          <w:rFonts w:ascii="Times New Roman" w:hAnsi="Times New Roman"/>
          <w:sz w:val="24"/>
          <w:szCs w:val="24"/>
          <w:lang w:eastAsia="ru-RU"/>
        </w:rPr>
        <w:t xml:space="preserve">слуги производится </w:t>
      </w:r>
      <w:r w:rsidR="005A38C0" w:rsidRPr="00EC27D2">
        <w:rPr>
          <w:rFonts w:ascii="Times New Roman" w:eastAsia="Times New Roman,Arial" w:hAnsi="Times New Roman"/>
          <w:sz w:val="24"/>
          <w:szCs w:val="24"/>
        </w:rPr>
        <w:t xml:space="preserve">на основании заявления клиента с подписанием регистрационный формы </w:t>
      </w:r>
      <w:r w:rsidR="005A38C0" w:rsidRPr="00EC27D2">
        <w:rPr>
          <w:rFonts w:ascii="Times New Roman" w:hAnsi="Times New Roman"/>
          <w:sz w:val="24"/>
          <w:szCs w:val="24"/>
          <w:lang w:eastAsia="ru-RU"/>
        </w:rPr>
        <w:t>(заключение договора).</w:t>
      </w:r>
      <w:r w:rsidR="005A38C0" w:rsidRPr="00EC27D2">
        <w:rPr>
          <w:rFonts w:ascii="Times New Roman" w:eastAsia="Times New Roman,Arial" w:hAnsi="Times New Roman"/>
          <w:sz w:val="24"/>
          <w:szCs w:val="24"/>
        </w:rPr>
        <w:t xml:space="preserve"> </w:t>
      </w:r>
    </w:p>
    <w:p w14:paraId="14A6F812" w14:textId="77777777" w:rsidR="004F369D" w:rsidRPr="00EC27D2" w:rsidRDefault="004F369D" w:rsidP="00E3015A">
      <w:pPr>
        <w:pStyle w:val="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При подключении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слуги </w:t>
      </w:r>
      <w:r w:rsidR="005A38C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17043C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лиенту 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предоставляется </w:t>
      </w:r>
      <w:r w:rsidR="00243A32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необходимое количество оборудования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пользование на срок действия договора.</w:t>
      </w:r>
      <w:r w:rsidR="00B34B9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327E1D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запросу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17043C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лиента 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количество подключенных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слуг может быть изменено</w:t>
      </w:r>
      <w:r w:rsidR="00327E1D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14A6F813" w14:textId="77777777" w:rsidR="00217DC5" w:rsidRPr="00EC27D2" w:rsidRDefault="00512CB2" w:rsidP="00E3015A">
      <w:pPr>
        <w:pStyle w:val="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Абонентская плата за пользование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слугой </w:t>
      </w:r>
      <w:r w:rsidR="00B34B9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писывается </w:t>
      </w:r>
      <w:r w:rsidR="00073942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ежедневно пропорционально количеству дней в месяце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согласно тарифам компании</w:t>
      </w:r>
      <w:r w:rsidR="00073942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14A6F814" w14:textId="77777777" w:rsidR="00512CB2" w:rsidRPr="00EC27D2" w:rsidRDefault="00512CB2" w:rsidP="00E3015A">
      <w:pPr>
        <w:pStyle w:val="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Абонентская плата за период с </w:t>
      </w:r>
      <w:r w:rsidR="001D4ABA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 июня </w:t>
      </w:r>
      <w:r w:rsidR="00F573D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00:00:00 по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D4ABA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31 августа 23:59:59 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каждого календарного года не списывается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="000D4317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доступ к </w:t>
      </w:r>
      <w:r w:rsidR="00991684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</w:t>
      </w:r>
      <w:r w:rsidR="000D4317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этот период </w:t>
      </w:r>
      <w:r w:rsidR="000D4317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 предоставляется</w:t>
      </w:r>
      <w:r w:rsidR="001D4ABA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14A6F815" w14:textId="77777777" w:rsidR="00243A32" w:rsidRPr="00EC27D2" w:rsidRDefault="00243A32" w:rsidP="00E3015A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Доставка, монтаж, настройка оборудования</w:t>
      </w:r>
      <w:r w:rsidR="00F4402F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включены в стоимость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="00F4402F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слуги и осуществляется силами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</w:t>
      </w:r>
      <w:r w:rsidR="00F4402F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мпании в сроки, согласован</w:t>
      </w:r>
      <w:r w:rsidR="004D4768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ные с клиентом, но не позднее </w:t>
      </w:r>
      <w:r w:rsidR="00363DC8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5 </w:t>
      </w:r>
      <w:r w:rsidR="00F4402F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дней при условии готовности площадки монтажа. Ответственность за готовность площадки монтажа несет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F4402F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лиент.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14A6F816" w14:textId="77777777" w:rsidR="00AB4A06" w:rsidRPr="00EC27D2" w:rsidRDefault="00106981" w:rsidP="00E3015A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Кли</w:t>
      </w:r>
      <w:r w:rsidR="0017043C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ент </w:t>
      </w:r>
      <w:r w:rsidR="000D4317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несет ответственность за </w:t>
      </w:r>
      <w:r w:rsidR="00AB4A0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целостность и </w:t>
      </w:r>
      <w:r w:rsidR="000D4317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сохранность оборудования, переданного в рамках предоставления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="000D4317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слуги.</w:t>
      </w:r>
      <w:r w:rsidR="00AB4A0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14A6F817" w14:textId="77777777" w:rsidR="00AB4A06" w:rsidRPr="00EC27D2" w:rsidRDefault="00AB4A06" w:rsidP="00E3015A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Компания не несет ответственность за не</w:t>
      </w:r>
      <w:r w:rsidR="0079270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доступность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слуги </w:t>
      </w:r>
      <w:r w:rsidR="0079270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случае утери/порчи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79270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лиентом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79270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омплекта оборудования </w:t>
      </w:r>
      <w:r w:rsidR="00AB5233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или элементов комплектации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при этом абонентская плата </w:t>
      </w:r>
      <w:r w:rsidR="00C2545F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взимается</w:t>
      </w:r>
      <w:r w:rsidR="0079270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полном объеме.</w:t>
      </w:r>
    </w:p>
    <w:p w14:paraId="14A6F818" w14:textId="77777777" w:rsidR="00AB4A06" w:rsidRPr="00EC27D2" w:rsidRDefault="00AB4A06" w:rsidP="00C44402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случае неоплаты счета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омпания оставляет за собой право в одностороннем порядке приостановить доступ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лиента к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="0079270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слуге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14A6F819" w14:textId="77777777" w:rsidR="00C44402" w:rsidRPr="00EC27D2" w:rsidRDefault="00C44402" w:rsidP="007C67E0">
      <w:pPr>
        <w:pStyle w:val="ConsPlusNonformat"/>
        <w:widowControl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7D2">
        <w:rPr>
          <w:rFonts w:ascii="Times New Roman" w:hAnsi="Times New Roman" w:cs="Times New Roman"/>
          <w:sz w:val="24"/>
          <w:szCs w:val="24"/>
        </w:rPr>
        <w:t>Клиент предоставляет компании право полностью либо частично передать права и обязанности по заключенному договору третьему лицу, оказывающему услугу в объеме, предусмотренном договором, без получения дополнительного согласия клиента.</w:t>
      </w:r>
    </w:p>
    <w:p w14:paraId="14A6F81A" w14:textId="77777777" w:rsidR="00C44402" w:rsidRPr="00EC27D2" w:rsidRDefault="00C44402" w:rsidP="007C67E0">
      <w:pPr>
        <w:pStyle w:val="ConsPlusNonformat"/>
        <w:widowControl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7D2">
        <w:rPr>
          <w:rFonts w:ascii="Times New Roman" w:hAnsi="Times New Roman" w:cs="Times New Roman"/>
          <w:sz w:val="24"/>
          <w:szCs w:val="24"/>
        </w:rPr>
        <w:t xml:space="preserve">Клиент согласен на передачу принадлежащей ему информации, распространение и (или) предоставление которой </w:t>
      </w:r>
      <w:r w:rsidR="00962E9E" w:rsidRPr="00EC27D2">
        <w:rPr>
          <w:rFonts w:ascii="Times New Roman" w:hAnsi="Times New Roman" w:cs="Times New Roman"/>
          <w:sz w:val="24"/>
          <w:szCs w:val="24"/>
        </w:rPr>
        <w:t>ограничено</w:t>
      </w:r>
      <w:r w:rsidRPr="00EC27D2">
        <w:rPr>
          <w:rFonts w:ascii="Times New Roman" w:hAnsi="Times New Roman" w:cs="Times New Roman"/>
          <w:sz w:val="24"/>
          <w:szCs w:val="24"/>
        </w:rPr>
        <w:t xml:space="preserve">, третьему лицу в случае передачи такому лицу компанией прав и/или обязанностей по заключенному договору. Для передачи компанией такой информации, принадлежащей клиенту, третьему лицу в случаях, предусмотренных </w:t>
      </w:r>
      <w:r w:rsidRPr="00EC27D2">
        <w:rPr>
          <w:rFonts w:ascii="Times New Roman" w:hAnsi="Times New Roman" w:cs="Times New Roman"/>
          <w:sz w:val="24"/>
          <w:szCs w:val="24"/>
        </w:rPr>
        <w:lastRenderedPageBreak/>
        <w:t>заключенным договором, не требуется получение дополнительного письменного согласия клиента.</w:t>
      </w:r>
    </w:p>
    <w:p w14:paraId="14A6F81B" w14:textId="77777777" w:rsidR="000D4317" w:rsidRPr="00EC27D2" w:rsidRDefault="00986A96" w:rsidP="00E3015A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</w:rPr>
        <w:t>Настоящий порядок является неотъемлемой частью договора об оказании услуг на базе облачной платформы.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Компания </w:t>
      </w:r>
      <w:r w:rsidR="00327E1D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вправе в одностороннем порядке изменять настоящий 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</w:t>
      </w:r>
      <w:r w:rsidR="00327E1D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орядок, публикуя изменения на официальном сайте компании </w:t>
      </w:r>
      <w:hyperlink r:id="rId9" w:history="1">
        <w:r w:rsidR="00EC27D2" w:rsidRPr="00FE4E9C">
          <w:rPr>
            <w:rStyle w:val="a6"/>
            <w:rFonts w:ascii="Times New Roman" w:hAnsi="Times New Roman"/>
            <w:sz w:val="24"/>
            <w:szCs w:val="24"/>
            <w:lang w:val="en-US"/>
          </w:rPr>
          <w:t>A</w:t>
        </w:r>
        <w:r w:rsidR="00EC27D2" w:rsidRPr="00EC27D2">
          <w:rPr>
            <w:rStyle w:val="a6"/>
            <w:rFonts w:ascii="Times New Roman" w:hAnsi="Times New Roman"/>
            <w:sz w:val="24"/>
            <w:szCs w:val="24"/>
          </w:rPr>
          <w:t>1.</w:t>
        </w:r>
        <w:r w:rsidR="00EC27D2" w:rsidRPr="00FE4E9C">
          <w:rPr>
            <w:rStyle w:val="a6"/>
            <w:rFonts w:ascii="Times New Roman" w:hAnsi="Times New Roman"/>
            <w:sz w:val="24"/>
            <w:szCs w:val="24"/>
            <w:lang w:val="en-US"/>
          </w:rPr>
          <w:t>by</w:t>
        </w:r>
      </w:hyperlink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14A6F81C" w14:textId="77777777" w:rsidR="00A337B9" w:rsidRPr="00EC27D2" w:rsidRDefault="00327E1D" w:rsidP="00E3015A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Во всем ином, не урегулированном настоящим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орядком,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лиент 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омпания 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руководствуются положениями договора, заключенного между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лиентом 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омпанией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14A6F81D" w14:textId="77777777" w:rsidR="00F4402F" w:rsidRPr="00EC27D2" w:rsidRDefault="00F4402F" w:rsidP="00E3015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F4402F" w:rsidRPr="00EC27D2" w:rsidSect="00EC27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234D"/>
    <w:multiLevelType w:val="multilevel"/>
    <w:tmpl w:val="D1B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42122"/>
    <w:multiLevelType w:val="hybridMultilevel"/>
    <w:tmpl w:val="7E00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7D86"/>
    <w:multiLevelType w:val="multilevel"/>
    <w:tmpl w:val="B2A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8159F"/>
    <w:multiLevelType w:val="hybridMultilevel"/>
    <w:tmpl w:val="414EC544"/>
    <w:lvl w:ilvl="0" w:tplc="6F6866AC">
      <w:start w:val="1"/>
      <w:numFmt w:val="decimal"/>
      <w:lvlText w:val="%1."/>
      <w:lvlJc w:val="left"/>
      <w:pPr>
        <w:ind w:left="1070" w:hanging="360"/>
      </w:pPr>
      <w:rPr>
        <w:rFonts w:ascii="Arial" w:eastAsia="Times New Roman,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076AC"/>
    <w:multiLevelType w:val="hybridMultilevel"/>
    <w:tmpl w:val="E6862F52"/>
    <w:lvl w:ilvl="0" w:tplc="F2A07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A3EC0"/>
    <w:multiLevelType w:val="multilevel"/>
    <w:tmpl w:val="3282FF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1D"/>
    <w:rsid w:val="00073942"/>
    <w:rsid w:val="000A04EC"/>
    <w:rsid w:val="000B3707"/>
    <w:rsid w:val="000D4317"/>
    <w:rsid w:val="00106981"/>
    <w:rsid w:val="001412A4"/>
    <w:rsid w:val="0017043C"/>
    <w:rsid w:val="001B3D89"/>
    <w:rsid w:val="001D4ABA"/>
    <w:rsid w:val="001E40B1"/>
    <w:rsid w:val="00201389"/>
    <w:rsid w:val="002173D8"/>
    <w:rsid w:val="00217DC5"/>
    <w:rsid w:val="00243A32"/>
    <w:rsid w:val="002A3B20"/>
    <w:rsid w:val="002B1C16"/>
    <w:rsid w:val="002C2F50"/>
    <w:rsid w:val="00327E1D"/>
    <w:rsid w:val="00340BF5"/>
    <w:rsid w:val="00363DC8"/>
    <w:rsid w:val="003E1070"/>
    <w:rsid w:val="003E6A94"/>
    <w:rsid w:val="0045444B"/>
    <w:rsid w:val="00454A61"/>
    <w:rsid w:val="00487DEF"/>
    <w:rsid w:val="004D4768"/>
    <w:rsid w:val="004F369D"/>
    <w:rsid w:val="0050090D"/>
    <w:rsid w:val="00512CB2"/>
    <w:rsid w:val="00520753"/>
    <w:rsid w:val="00524832"/>
    <w:rsid w:val="00531C90"/>
    <w:rsid w:val="005A38C0"/>
    <w:rsid w:val="0060542A"/>
    <w:rsid w:val="00655C13"/>
    <w:rsid w:val="00706F82"/>
    <w:rsid w:val="007106AF"/>
    <w:rsid w:val="00750A03"/>
    <w:rsid w:val="00783AAD"/>
    <w:rsid w:val="00792700"/>
    <w:rsid w:val="007C0DD9"/>
    <w:rsid w:val="007C2FDA"/>
    <w:rsid w:val="007C67E0"/>
    <w:rsid w:val="008B2F6D"/>
    <w:rsid w:val="00962E9E"/>
    <w:rsid w:val="00986A96"/>
    <w:rsid w:val="00991684"/>
    <w:rsid w:val="009C493D"/>
    <w:rsid w:val="00A337B9"/>
    <w:rsid w:val="00AB4A06"/>
    <w:rsid w:val="00AB5233"/>
    <w:rsid w:val="00AD4FF7"/>
    <w:rsid w:val="00B34B90"/>
    <w:rsid w:val="00B4680E"/>
    <w:rsid w:val="00B71CAA"/>
    <w:rsid w:val="00C2545F"/>
    <w:rsid w:val="00C44402"/>
    <w:rsid w:val="00D32ED5"/>
    <w:rsid w:val="00D42749"/>
    <w:rsid w:val="00D97295"/>
    <w:rsid w:val="00DD2DF6"/>
    <w:rsid w:val="00E02627"/>
    <w:rsid w:val="00E3015A"/>
    <w:rsid w:val="00E65ABB"/>
    <w:rsid w:val="00E6660E"/>
    <w:rsid w:val="00EA27E9"/>
    <w:rsid w:val="00EA3C4E"/>
    <w:rsid w:val="00EB5690"/>
    <w:rsid w:val="00EC27D2"/>
    <w:rsid w:val="00ED01F4"/>
    <w:rsid w:val="00EE5A3F"/>
    <w:rsid w:val="00F31EDE"/>
    <w:rsid w:val="00F4402F"/>
    <w:rsid w:val="00F573D6"/>
    <w:rsid w:val="00F637C3"/>
    <w:rsid w:val="00F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F805"/>
  <w15:chartTrackingRefBased/>
  <w15:docId w15:val="{C0AA7ECD-5CE3-4F4D-824F-1AF0F785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E1D"/>
    <w:rPr>
      <w:b/>
      <w:bCs/>
    </w:rPr>
  </w:style>
  <w:style w:type="character" w:styleId="a5">
    <w:name w:val="Emphasis"/>
    <w:basedOn w:val="a0"/>
    <w:uiPriority w:val="20"/>
    <w:qFormat/>
    <w:rsid w:val="00327E1D"/>
    <w:rPr>
      <w:i/>
      <w:iCs/>
    </w:rPr>
  </w:style>
  <w:style w:type="character" w:styleId="a6">
    <w:name w:val="Hyperlink"/>
    <w:basedOn w:val="a0"/>
    <w:uiPriority w:val="99"/>
    <w:semiHidden/>
    <w:unhideWhenUsed/>
    <w:rsid w:val="00327E1D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50090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009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009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0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090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0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90D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217DC5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2C2F50"/>
    <w:pPr>
      <w:spacing w:after="0" w:line="240" w:lineRule="auto"/>
      <w:ind w:left="720"/>
      <w:contextualSpacing/>
    </w:pPr>
    <w:rPr>
      <w:rFonts w:ascii="Myriad Pro" w:eastAsia="Times New Roman" w:hAnsi="Myriad Pro" w:cs="Times New Roman"/>
      <w:sz w:val="20"/>
      <w:szCs w:val="20"/>
    </w:rPr>
  </w:style>
  <w:style w:type="paragraph" w:customStyle="1" w:styleId="ConsPlusNonformat">
    <w:name w:val="ConsPlusNonformat"/>
    <w:uiPriority w:val="99"/>
    <w:rsid w:val="00C44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C2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a1.by/ru/corpor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3DBC3CDC5C47B2EF4CEBA9365D71" ma:contentTypeVersion="1" ma:contentTypeDescription="Create a new document." ma:contentTypeScope="" ma:versionID="d37f61619a30de61989652ec63ac73c7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838d2d2ce0ba93e7e527935b4be55151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3F01-97CF-43CB-B12D-1A453CB16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E278B-6284-4CD4-AC84-3D5B9220D672}">
  <ds:schemaRefs>
    <ds:schemaRef ds:uri="http://purl.org/dc/elements/1.1/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02259E-F18A-4E8B-805F-71B241E76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AE7C5-0192-4738-8D1A-386F2FB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Lugovskya</dc:creator>
  <cp:keywords/>
  <dc:description/>
  <cp:lastModifiedBy>Irina Gorbach</cp:lastModifiedBy>
  <cp:revision>2</cp:revision>
  <dcterms:created xsi:type="dcterms:W3CDTF">2022-09-20T11:53:00Z</dcterms:created>
  <dcterms:modified xsi:type="dcterms:W3CDTF">2022-09-20T11:53:00Z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0x010100204A3DBC3CDC5C47B2EF4CEBA9365D71</vt:lpwstr>
  </property>
  <property fmtid="{D5CDD505-2E9C-101B-9397-08002B2CF9AE}" pid="3" name="_dlc_DocIdItemGuid">
    <vt:lpwstr>3c59e107-b472-4d15-aebe-f41e7b8f5180</vt:lpwstr>
  </property>
</Properties>
</file>